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2611" w14:textId="13712503" w:rsidR="00C9279C" w:rsidRDefault="00C25C4C" w:rsidP="00C9279C">
      <w:pPr>
        <w:pStyle w:val="ConsPlusNormal"/>
        <w:jc w:val="center"/>
        <w:rPr>
          <w:rFonts w:ascii="Times New Roman" w:hAnsi="Times New Roman" w:cs="Times New Roman"/>
          <w:b/>
          <w:sz w:val="26"/>
          <w:szCs w:val="26"/>
        </w:rPr>
      </w:pPr>
      <w:r>
        <w:rPr>
          <w:noProof/>
          <w:sz w:val="26"/>
          <w:szCs w:val="26"/>
        </w:rPr>
        <w:drawing>
          <wp:anchor distT="0" distB="0" distL="114300" distR="114300" simplePos="0" relativeHeight="251658240" behindDoc="1" locked="0" layoutInCell="1" allowOverlap="1" wp14:anchorId="54E80B98" wp14:editId="5FE165EA">
            <wp:simplePos x="0" y="0"/>
            <wp:positionH relativeFrom="column">
              <wp:posOffset>-634365</wp:posOffset>
            </wp:positionH>
            <wp:positionV relativeFrom="paragraph">
              <wp:posOffset>-331470</wp:posOffset>
            </wp:positionV>
            <wp:extent cx="7553325" cy="10591800"/>
            <wp:effectExtent l="0" t="0" r="0" b="0"/>
            <wp:wrapNone/>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591800"/>
                    </a:xfrm>
                    <a:prstGeom prst="rect">
                      <a:avLst/>
                    </a:prstGeom>
                  </pic:spPr>
                </pic:pic>
              </a:graphicData>
            </a:graphic>
            <wp14:sizeRelH relativeFrom="page">
              <wp14:pctWidth>0</wp14:pctWidth>
            </wp14:sizeRelH>
            <wp14:sizeRelV relativeFrom="page">
              <wp14:pctHeight>0</wp14:pctHeight>
            </wp14:sizeRelV>
          </wp:anchor>
        </w:drawing>
      </w:r>
    </w:p>
    <w:p w14:paraId="0A13258F" w14:textId="7AA03D93" w:rsidR="00C25C4C" w:rsidRDefault="005F28C2" w:rsidP="005F28C2">
      <w:pPr>
        <w:pStyle w:val="Default"/>
        <w:rPr>
          <w:b/>
          <w:bCs/>
          <w:sz w:val="23"/>
          <w:szCs w:val="23"/>
        </w:rPr>
      </w:pPr>
      <w:r>
        <w:rPr>
          <w:b/>
          <w:bCs/>
          <w:sz w:val="23"/>
          <w:szCs w:val="23"/>
        </w:rPr>
        <w:t xml:space="preserve">                                                                                                      </w:t>
      </w:r>
      <w:r w:rsidR="005C489E">
        <w:rPr>
          <w:b/>
          <w:bCs/>
          <w:sz w:val="23"/>
          <w:szCs w:val="23"/>
        </w:rPr>
        <w:t xml:space="preserve">                                             </w:t>
      </w:r>
    </w:p>
    <w:p w14:paraId="7067292F" w14:textId="77777777" w:rsidR="00C25C4C" w:rsidRDefault="00C25C4C">
      <w:pPr>
        <w:spacing w:after="0"/>
        <w:rPr>
          <w:rFonts w:ascii="Times New Roman" w:eastAsiaTheme="minorHAnsi" w:hAnsi="Times New Roman"/>
          <w:b/>
          <w:bCs/>
          <w:color w:val="000000"/>
          <w:sz w:val="23"/>
          <w:szCs w:val="23"/>
          <w:lang w:eastAsia="en-US"/>
        </w:rPr>
      </w:pPr>
      <w:r>
        <w:rPr>
          <w:b/>
          <w:bCs/>
          <w:sz w:val="23"/>
          <w:szCs w:val="23"/>
        </w:rPr>
        <w:br w:type="page"/>
      </w:r>
      <w:bookmarkStart w:id="0" w:name="_GoBack"/>
      <w:bookmarkEnd w:id="0"/>
    </w:p>
    <w:p w14:paraId="04E90638" w14:textId="77777777" w:rsidR="005F28C2" w:rsidRDefault="005F28C2" w:rsidP="005F28C2">
      <w:pPr>
        <w:pStyle w:val="Default"/>
        <w:rPr>
          <w:sz w:val="23"/>
          <w:szCs w:val="23"/>
        </w:rPr>
      </w:pPr>
    </w:p>
    <w:p w14:paraId="3CA18964" w14:textId="6B485976" w:rsidR="00C9279C" w:rsidRPr="005D611E" w:rsidRDefault="005F28C2" w:rsidP="00C25C4C">
      <w:pPr>
        <w:pStyle w:val="Default"/>
        <w:rPr>
          <w:sz w:val="26"/>
          <w:szCs w:val="26"/>
        </w:rPr>
      </w:pPr>
      <w:r>
        <w:rPr>
          <w:b/>
          <w:bCs/>
          <w:sz w:val="23"/>
          <w:szCs w:val="23"/>
        </w:rPr>
        <w:t xml:space="preserve">         </w:t>
      </w:r>
      <w:r w:rsidR="00C9279C" w:rsidRPr="005D611E">
        <w:rPr>
          <w:sz w:val="26"/>
          <w:szCs w:val="26"/>
        </w:rPr>
        <w:t>услуг устанавливаются локальным нормативным актом и доводятся до сведения заказч</w:t>
      </w:r>
      <w:r w:rsidR="00C9279C">
        <w:rPr>
          <w:sz w:val="26"/>
          <w:szCs w:val="26"/>
        </w:rPr>
        <w:t>ика и</w:t>
      </w:r>
      <w:r w:rsidR="00C9279C" w:rsidRPr="005D611E">
        <w:rPr>
          <w:sz w:val="26"/>
          <w:szCs w:val="26"/>
        </w:rPr>
        <w:t>(или) обучающегося.</w:t>
      </w:r>
    </w:p>
    <w:p w14:paraId="1C208E35"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1.8. Увеличение стоимости платных образовательных услуг после заключения </w:t>
      </w:r>
      <w:hyperlink r:id="rId7"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договора</w:t>
        </w:r>
      </w:hyperlink>
      <w:r w:rsidRPr="005D611E">
        <w:rPr>
          <w:rFonts w:ascii="Times New Roman" w:hAnsi="Times New Roman" w:cs="Times New Roman"/>
          <w:sz w:val="26"/>
          <w:szCs w:val="26"/>
        </w:rPr>
        <w:t xml:space="preserve">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7FC48AB" w14:textId="77777777" w:rsidR="00C9279C" w:rsidRPr="005D611E" w:rsidRDefault="00C9279C" w:rsidP="00C9279C">
      <w:pPr>
        <w:pStyle w:val="ConsPlusNormal"/>
        <w:ind w:firstLine="540"/>
        <w:jc w:val="both"/>
        <w:rPr>
          <w:rFonts w:ascii="Times New Roman" w:hAnsi="Times New Roman" w:cs="Times New Roman"/>
          <w:sz w:val="26"/>
          <w:szCs w:val="26"/>
        </w:rPr>
      </w:pPr>
    </w:p>
    <w:p w14:paraId="147C918E" w14:textId="77777777" w:rsidR="00C9279C" w:rsidRPr="0030245B" w:rsidRDefault="00C9279C" w:rsidP="00C9279C">
      <w:pPr>
        <w:pStyle w:val="ConsPlusNormal"/>
        <w:jc w:val="center"/>
        <w:outlineLvl w:val="0"/>
        <w:rPr>
          <w:rFonts w:ascii="Times New Roman" w:hAnsi="Times New Roman" w:cs="Times New Roman"/>
          <w:b/>
          <w:sz w:val="26"/>
          <w:szCs w:val="26"/>
        </w:rPr>
      </w:pPr>
      <w:r w:rsidRPr="0030245B">
        <w:rPr>
          <w:rFonts w:ascii="Times New Roman" w:hAnsi="Times New Roman" w:cs="Times New Roman"/>
          <w:b/>
          <w:sz w:val="26"/>
          <w:szCs w:val="26"/>
        </w:rPr>
        <w:t>2. Информация о платных образовательных услугах,</w:t>
      </w:r>
    </w:p>
    <w:p w14:paraId="09E8A85D" w14:textId="77777777" w:rsidR="00C9279C" w:rsidRPr="0030245B" w:rsidRDefault="00C9279C" w:rsidP="00C9279C">
      <w:pPr>
        <w:pStyle w:val="ConsPlusNormal"/>
        <w:jc w:val="center"/>
        <w:rPr>
          <w:rFonts w:ascii="Times New Roman" w:hAnsi="Times New Roman" w:cs="Times New Roman"/>
          <w:b/>
          <w:sz w:val="26"/>
          <w:szCs w:val="26"/>
        </w:rPr>
      </w:pPr>
      <w:r w:rsidRPr="0030245B">
        <w:rPr>
          <w:rFonts w:ascii="Times New Roman" w:hAnsi="Times New Roman" w:cs="Times New Roman"/>
          <w:b/>
          <w:sz w:val="26"/>
          <w:szCs w:val="26"/>
        </w:rPr>
        <w:t>порядок заключения договоров</w:t>
      </w:r>
    </w:p>
    <w:p w14:paraId="3D8FBEF8" w14:textId="77777777" w:rsidR="00C9279C" w:rsidRPr="005D611E" w:rsidRDefault="00C9279C" w:rsidP="00C9279C">
      <w:pPr>
        <w:pStyle w:val="ConsPlusNormal"/>
        <w:jc w:val="center"/>
        <w:rPr>
          <w:rFonts w:ascii="Times New Roman" w:hAnsi="Times New Roman" w:cs="Times New Roman"/>
          <w:sz w:val="26"/>
          <w:szCs w:val="26"/>
        </w:rPr>
      </w:pPr>
    </w:p>
    <w:p w14:paraId="4E9DF900" w14:textId="77777777" w:rsidR="00C9279C" w:rsidRPr="005D611E" w:rsidRDefault="00C9279C" w:rsidP="00C9279C">
      <w:pPr>
        <w:pStyle w:val="ConsPlusNormal"/>
        <w:ind w:firstLine="540"/>
        <w:jc w:val="both"/>
        <w:rPr>
          <w:rFonts w:ascii="Times New Roman" w:hAnsi="Times New Roman" w:cs="Times New Roman"/>
          <w:sz w:val="26"/>
          <w:szCs w:val="26"/>
        </w:rPr>
      </w:pPr>
      <w:bookmarkStart w:id="1" w:name="Par42"/>
      <w:bookmarkEnd w:id="1"/>
      <w:r w:rsidRPr="005D611E">
        <w:rPr>
          <w:rFonts w:ascii="Times New Roman" w:hAnsi="Times New Roman" w:cs="Times New Roman"/>
          <w:sz w:val="26"/>
          <w:szCs w:val="26"/>
        </w:rPr>
        <w:t xml:space="preserve">2.1. </w:t>
      </w:r>
      <w:r w:rsidRPr="00742234">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обязан</w:t>
      </w:r>
      <w:r>
        <w:rPr>
          <w:rFonts w:ascii="Times New Roman" w:hAnsi="Times New Roman" w:cs="Times New Roman"/>
          <w:sz w:val="26"/>
          <w:szCs w:val="26"/>
        </w:rPr>
        <w:t>о</w:t>
      </w:r>
      <w:r w:rsidRPr="005D611E">
        <w:rPr>
          <w:rFonts w:ascii="Times New Roman" w:hAnsi="Times New Roman" w:cs="Times New Roman"/>
          <w:sz w:val="26"/>
          <w:szCs w:val="26"/>
        </w:rPr>
        <w:t xml:space="preserve"> до заключения </w:t>
      </w:r>
      <w:hyperlink r:id="rId8"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договора</w:t>
        </w:r>
      </w:hyperlink>
      <w:r w:rsidRPr="005D611E">
        <w:rPr>
          <w:rFonts w:ascii="Times New Roman" w:hAnsi="Times New Roman" w:cs="Times New Roman"/>
          <w:sz w:val="26"/>
          <w:szCs w:val="26"/>
        </w:rPr>
        <w:t xml:space="preserve">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D6644BA" w14:textId="77777777" w:rsidR="00C9279C" w:rsidRPr="005D611E" w:rsidRDefault="00C9279C" w:rsidP="00C9279C">
      <w:pPr>
        <w:pStyle w:val="ConsPlusNormal"/>
        <w:ind w:firstLine="540"/>
        <w:jc w:val="both"/>
        <w:rPr>
          <w:rFonts w:ascii="Times New Roman" w:hAnsi="Times New Roman" w:cs="Times New Roman"/>
          <w:sz w:val="26"/>
          <w:szCs w:val="26"/>
        </w:rPr>
      </w:pPr>
      <w:bookmarkStart w:id="2" w:name="Par43"/>
      <w:bookmarkEnd w:id="2"/>
      <w:r w:rsidRPr="005D611E">
        <w:rPr>
          <w:rFonts w:ascii="Times New Roman" w:hAnsi="Times New Roman" w:cs="Times New Roman"/>
          <w:sz w:val="26"/>
          <w:szCs w:val="26"/>
        </w:rPr>
        <w:t xml:space="preserve">2.2. </w:t>
      </w:r>
      <w:r w:rsidRPr="00742234">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обязан</w:t>
      </w:r>
      <w:r>
        <w:rPr>
          <w:rFonts w:ascii="Times New Roman" w:hAnsi="Times New Roman" w:cs="Times New Roman"/>
          <w:sz w:val="26"/>
          <w:szCs w:val="26"/>
        </w:rPr>
        <w:t>о</w:t>
      </w:r>
      <w:r w:rsidRPr="005D611E">
        <w:rPr>
          <w:rFonts w:ascii="Times New Roman" w:hAnsi="Times New Roman" w:cs="Times New Roman"/>
          <w:sz w:val="26"/>
          <w:szCs w:val="26"/>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tooltip="Закон РФ от 07.02.1992 N 2300-1 (ред. от 03.07.2016) &quot;О защите прав потребителей&quot;{КонсультантПлюс}" w:history="1">
        <w:r w:rsidRPr="005D611E">
          <w:rPr>
            <w:rFonts w:ascii="Times New Roman" w:hAnsi="Times New Roman" w:cs="Times New Roman"/>
            <w:sz w:val="26"/>
            <w:szCs w:val="26"/>
          </w:rPr>
          <w:t>Законом</w:t>
        </w:r>
      </w:hyperlink>
      <w:r w:rsidRPr="005D611E">
        <w:rPr>
          <w:rFonts w:ascii="Times New Roman" w:hAnsi="Times New Roman" w:cs="Times New Roman"/>
          <w:sz w:val="26"/>
          <w:szCs w:val="26"/>
        </w:rPr>
        <w:t xml:space="preserve"> РФ от 07.02.1992 </w:t>
      </w:r>
      <w:r>
        <w:rPr>
          <w:rFonts w:ascii="Times New Roman" w:hAnsi="Times New Roman" w:cs="Times New Roman"/>
          <w:sz w:val="26"/>
          <w:szCs w:val="26"/>
        </w:rPr>
        <w:t>№</w:t>
      </w:r>
      <w:r w:rsidRPr="005D611E">
        <w:rPr>
          <w:rFonts w:ascii="Times New Roman" w:hAnsi="Times New Roman" w:cs="Times New Roman"/>
          <w:sz w:val="26"/>
          <w:szCs w:val="26"/>
        </w:rPr>
        <w:t xml:space="preserve"> 2300-1 </w:t>
      </w:r>
      <w:r>
        <w:rPr>
          <w:rFonts w:ascii="Times New Roman" w:hAnsi="Times New Roman" w:cs="Times New Roman"/>
          <w:sz w:val="26"/>
          <w:szCs w:val="26"/>
        </w:rPr>
        <w:t>«</w:t>
      </w:r>
      <w:r w:rsidRPr="005D611E">
        <w:rPr>
          <w:rFonts w:ascii="Times New Roman" w:hAnsi="Times New Roman" w:cs="Times New Roman"/>
          <w:sz w:val="26"/>
          <w:szCs w:val="26"/>
        </w:rPr>
        <w:t>О защите прав потребителей</w:t>
      </w:r>
      <w:r>
        <w:rPr>
          <w:rFonts w:ascii="Times New Roman" w:hAnsi="Times New Roman" w:cs="Times New Roman"/>
          <w:sz w:val="26"/>
          <w:szCs w:val="26"/>
        </w:rPr>
        <w:t>»</w:t>
      </w:r>
      <w:r w:rsidRPr="005D611E">
        <w:rPr>
          <w:rFonts w:ascii="Times New Roman" w:hAnsi="Times New Roman" w:cs="Times New Roman"/>
          <w:sz w:val="26"/>
          <w:szCs w:val="26"/>
        </w:rPr>
        <w:t xml:space="preserve"> и Федеральным </w:t>
      </w:r>
      <w:hyperlink r:id="rId10" w:tooltip="Федеральный закон от 29.12.2012 N 273-ФЗ (ред. от 03.07.2016) &quot;Об образовании в Российской Федерации&quot; (с изм. и доп., вступ. в силу с 01.09.2016){КонсультантПлюс}" w:history="1">
        <w:r w:rsidRPr="005D611E">
          <w:rPr>
            <w:rFonts w:ascii="Times New Roman" w:hAnsi="Times New Roman" w:cs="Times New Roman"/>
            <w:sz w:val="26"/>
            <w:szCs w:val="26"/>
          </w:rPr>
          <w:t>законом</w:t>
        </w:r>
      </w:hyperlink>
      <w:r w:rsidRPr="005D611E">
        <w:rPr>
          <w:rFonts w:ascii="Times New Roman" w:hAnsi="Times New Roman" w:cs="Times New Roman"/>
          <w:sz w:val="26"/>
          <w:szCs w:val="26"/>
        </w:rPr>
        <w:t xml:space="preserve"> от 29.12.2012 </w:t>
      </w:r>
      <w:r>
        <w:rPr>
          <w:rFonts w:ascii="Times New Roman" w:hAnsi="Times New Roman" w:cs="Times New Roman"/>
          <w:sz w:val="26"/>
          <w:szCs w:val="26"/>
        </w:rPr>
        <w:t>№</w:t>
      </w:r>
      <w:r w:rsidRPr="005D611E">
        <w:rPr>
          <w:rFonts w:ascii="Times New Roman" w:hAnsi="Times New Roman" w:cs="Times New Roman"/>
          <w:sz w:val="26"/>
          <w:szCs w:val="26"/>
        </w:rPr>
        <w:t xml:space="preserve"> 273-ФЗ </w:t>
      </w:r>
      <w:r>
        <w:rPr>
          <w:rFonts w:ascii="Times New Roman" w:hAnsi="Times New Roman" w:cs="Times New Roman"/>
          <w:sz w:val="26"/>
          <w:szCs w:val="26"/>
        </w:rPr>
        <w:t>«</w:t>
      </w:r>
      <w:r w:rsidRPr="005D611E">
        <w:rPr>
          <w:rFonts w:ascii="Times New Roman" w:hAnsi="Times New Roman" w:cs="Times New Roman"/>
          <w:sz w:val="26"/>
          <w:szCs w:val="26"/>
        </w:rPr>
        <w:t>Об образовании в РФ</w:t>
      </w:r>
      <w:r>
        <w:rPr>
          <w:rFonts w:ascii="Times New Roman" w:hAnsi="Times New Roman" w:cs="Times New Roman"/>
          <w:sz w:val="26"/>
          <w:szCs w:val="26"/>
        </w:rPr>
        <w:t>»</w:t>
      </w:r>
      <w:r w:rsidRPr="005D611E">
        <w:rPr>
          <w:rFonts w:ascii="Times New Roman" w:hAnsi="Times New Roman" w:cs="Times New Roman"/>
          <w:sz w:val="26"/>
          <w:szCs w:val="26"/>
        </w:rPr>
        <w:t>.</w:t>
      </w:r>
    </w:p>
    <w:p w14:paraId="7767513C"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2.3. Информация, предусмотренная </w:t>
      </w:r>
      <w:hyperlink w:anchor="Par42" w:tooltip="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sidRPr="005D611E">
          <w:rPr>
            <w:rFonts w:ascii="Times New Roman" w:hAnsi="Times New Roman" w:cs="Times New Roman"/>
            <w:sz w:val="26"/>
            <w:szCs w:val="26"/>
          </w:rPr>
          <w:t>п. п. 2.1</w:t>
        </w:r>
      </w:hyperlink>
      <w:r w:rsidRPr="005D611E">
        <w:rPr>
          <w:rFonts w:ascii="Times New Roman" w:hAnsi="Times New Roman" w:cs="Times New Roman"/>
          <w:sz w:val="26"/>
          <w:szCs w:val="26"/>
        </w:rPr>
        <w:t xml:space="preserve"> и </w:t>
      </w:r>
      <w:hyperlink w:anchor="Par43" w:tooltip="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quot;О защите прав потребителей&quot; и Федеральны" w:history="1">
        <w:r w:rsidRPr="005D611E">
          <w:rPr>
            <w:rFonts w:ascii="Times New Roman" w:hAnsi="Times New Roman" w:cs="Times New Roman"/>
            <w:sz w:val="26"/>
            <w:szCs w:val="26"/>
          </w:rPr>
          <w:t>2.2</w:t>
        </w:r>
      </w:hyperlink>
      <w:r w:rsidRPr="005D611E">
        <w:rPr>
          <w:rFonts w:ascii="Times New Roman" w:hAnsi="Times New Roman" w:cs="Times New Roman"/>
          <w:sz w:val="26"/>
          <w:szCs w:val="26"/>
        </w:rPr>
        <w:t xml:space="preserve"> настоящего Положения, предоставляется </w:t>
      </w:r>
      <w:r w:rsidRPr="007D0B05">
        <w:rPr>
          <w:rFonts w:ascii="Times New Roman" w:hAnsi="Times New Roman" w:cs="Times New Roman"/>
          <w:sz w:val="26"/>
          <w:szCs w:val="26"/>
        </w:rPr>
        <w:t>Учреждение</w:t>
      </w:r>
      <w:r>
        <w:rPr>
          <w:rFonts w:ascii="Times New Roman" w:hAnsi="Times New Roman" w:cs="Times New Roman"/>
          <w:sz w:val="26"/>
          <w:szCs w:val="26"/>
        </w:rPr>
        <w:t>м</w:t>
      </w:r>
      <w:r w:rsidRPr="005D611E">
        <w:rPr>
          <w:rFonts w:ascii="Times New Roman" w:hAnsi="Times New Roman" w:cs="Times New Roman"/>
          <w:sz w:val="26"/>
          <w:szCs w:val="26"/>
        </w:rPr>
        <w:t xml:space="preserve">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51A45771"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2.4. </w:t>
      </w:r>
      <w:hyperlink r:id="rId11"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w:t>
        </w:r>
      </w:hyperlink>
      <w:r w:rsidRPr="005D611E">
        <w:rPr>
          <w:rFonts w:ascii="Times New Roman" w:hAnsi="Times New Roman" w:cs="Times New Roman"/>
          <w:sz w:val="26"/>
          <w:szCs w:val="26"/>
        </w:rPr>
        <w:t xml:space="preserve"> о предоставлении платных образовательных услуг заключается в простой письменной форме и содержит следующие сведения:</w:t>
      </w:r>
    </w:p>
    <w:p w14:paraId="28BB7294"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а) полное наименование и фирменное наименование (при наличии) </w:t>
      </w:r>
      <w:r>
        <w:rPr>
          <w:rFonts w:ascii="Times New Roman" w:hAnsi="Times New Roman" w:cs="Times New Roman"/>
          <w:sz w:val="26"/>
          <w:szCs w:val="26"/>
        </w:rPr>
        <w:t>Учреждения</w:t>
      </w:r>
      <w:r w:rsidRPr="005D611E">
        <w:rPr>
          <w:rFonts w:ascii="Times New Roman" w:hAnsi="Times New Roman" w:cs="Times New Roman"/>
          <w:sz w:val="26"/>
          <w:szCs w:val="26"/>
        </w:rPr>
        <w:t>;</w:t>
      </w:r>
    </w:p>
    <w:p w14:paraId="3A275A27"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б) место нахождения </w:t>
      </w:r>
      <w:r>
        <w:rPr>
          <w:rFonts w:ascii="Times New Roman" w:hAnsi="Times New Roman" w:cs="Times New Roman"/>
          <w:sz w:val="26"/>
          <w:szCs w:val="26"/>
        </w:rPr>
        <w:t>Учреждения</w:t>
      </w:r>
      <w:r w:rsidRPr="005D611E">
        <w:rPr>
          <w:rFonts w:ascii="Times New Roman" w:hAnsi="Times New Roman" w:cs="Times New Roman"/>
          <w:sz w:val="26"/>
          <w:szCs w:val="26"/>
        </w:rPr>
        <w:t>;</w:t>
      </w:r>
    </w:p>
    <w:p w14:paraId="12BA6176"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в) наименование или фамилия, имя, отчество (при наличии) заказчика, телефон заказчика;</w:t>
      </w:r>
    </w:p>
    <w:p w14:paraId="1339B6CC"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г) место нахождения или место жительства заказчика;</w:t>
      </w:r>
    </w:p>
    <w:p w14:paraId="28267C2A"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д) фамилия, имя, отчество (при наличии) представителя </w:t>
      </w:r>
      <w:r>
        <w:rPr>
          <w:rFonts w:ascii="Times New Roman" w:hAnsi="Times New Roman" w:cs="Times New Roman"/>
          <w:sz w:val="26"/>
          <w:szCs w:val="26"/>
        </w:rPr>
        <w:t>Учреждения</w:t>
      </w:r>
      <w:r w:rsidRPr="005D611E">
        <w:rPr>
          <w:rFonts w:ascii="Times New Roman" w:hAnsi="Times New Roman" w:cs="Times New Roman"/>
          <w:sz w:val="26"/>
          <w:szCs w:val="26"/>
        </w:rPr>
        <w:t xml:space="preserve"> и (или) заказчика, реквизиты документа, удостоверяющего полномочия представителя </w:t>
      </w:r>
      <w:proofErr w:type="gramStart"/>
      <w:r>
        <w:rPr>
          <w:rFonts w:ascii="Times New Roman" w:hAnsi="Times New Roman" w:cs="Times New Roman"/>
          <w:sz w:val="26"/>
          <w:szCs w:val="26"/>
        </w:rPr>
        <w:t xml:space="preserve">Учреждения </w:t>
      </w:r>
      <w:r w:rsidRPr="009326A6">
        <w:rPr>
          <w:rFonts w:ascii="Times New Roman" w:hAnsi="Times New Roman" w:cs="Times New Roman"/>
          <w:sz w:val="26"/>
          <w:szCs w:val="26"/>
        </w:rPr>
        <w:t xml:space="preserve"> </w:t>
      </w:r>
      <w:r>
        <w:rPr>
          <w:rFonts w:ascii="Times New Roman" w:hAnsi="Times New Roman" w:cs="Times New Roman"/>
          <w:sz w:val="26"/>
          <w:szCs w:val="26"/>
        </w:rPr>
        <w:t>и</w:t>
      </w:r>
      <w:proofErr w:type="gramEnd"/>
      <w:r w:rsidRPr="005D611E">
        <w:rPr>
          <w:rFonts w:ascii="Times New Roman" w:hAnsi="Times New Roman" w:cs="Times New Roman"/>
          <w:sz w:val="26"/>
          <w:szCs w:val="26"/>
        </w:rPr>
        <w:t>(или) заказчика;</w:t>
      </w:r>
    </w:p>
    <w:p w14:paraId="677618BE"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38A027C9"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ж) права, обязанности и ответственность </w:t>
      </w:r>
      <w:r>
        <w:rPr>
          <w:rFonts w:ascii="Times New Roman" w:hAnsi="Times New Roman" w:cs="Times New Roman"/>
          <w:sz w:val="26"/>
          <w:szCs w:val="26"/>
        </w:rPr>
        <w:t>Учреждения</w:t>
      </w:r>
      <w:r w:rsidRPr="005D611E">
        <w:rPr>
          <w:rFonts w:ascii="Times New Roman" w:hAnsi="Times New Roman" w:cs="Times New Roman"/>
          <w:sz w:val="26"/>
          <w:szCs w:val="26"/>
        </w:rPr>
        <w:t>, заказчика и обучающегося;</w:t>
      </w:r>
    </w:p>
    <w:p w14:paraId="73232009"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з) полная стоимость образовательных услуг, порядок их оплаты;</w:t>
      </w:r>
    </w:p>
    <w:p w14:paraId="2590E731"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43020842"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4003B46D"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л) форма обучения;</w:t>
      </w:r>
    </w:p>
    <w:p w14:paraId="692D9B60"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м) сроки освоения образовательной программы (продолжительность обучения);</w:t>
      </w:r>
    </w:p>
    <w:p w14:paraId="15AEB3A7"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6A2ED838"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о) порядок изменения и расторжения </w:t>
      </w:r>
      <w:hyperlink r:id="rId12"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договора</w:t>
        </w:r>
      </w:hyperlink>
      <w:r w:rsidRPr="005D611E">
        <w:rPr>
          <w:rFonts w:ascii="Times New Roman" w:hAnsi="Times New Roman" w:cs="Times New Roman"/>
          <w:sz w:val="26"/>
          <w:szCs w:val="26"/>
        </w:rPr>
        <w:t>;</w:t>
      </w:r>
    </w:p>
    <w:p w14:paraId="2229D248"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п) другие необходимые сведения, связанные со спецификой оказываемых платных образовательных услуг.</w:t>
      </w:r>
    </w:p>
    <w:p w14:paraId="3974EA40"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2.5. </w:t>
      </w:r>
      <w:hyperlink r:id="rId13"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w:t>
        </w:r>
      </w:hyperlink>
      <w:r w:rsidRPr="005D611E">
        <w:rPr>
          <w:rFonts w:ascii="Times New Roman" w:hAnsi="Times New Roman" w:cs="Times New Roman"/>
          <w:sz w:val="26"/>
          <w:szCs w:val="26"/>
        </w:rPr>
        <w:t xml:space="preserve"> о предоставлении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w:t>
      </w:r>
      <w:r w:rsidRPr="005D611E">
        <w:rPr>
          <w:rFonts w:ascii="Times New Roman" w:hAnsi="Times New Roman" w:cs="Times New Roman"/>
          <w:sz w:val="26"/>
          <w:szCs w:val="26"/>
        </w:rPr>
        <w:lastRenderedPageBreak/>
        <w:t xml:space="preserve">(далее - </w:t>
      </w:r>
      <w:r>
        <w:rPr>
          <w:rFonts w:ascii="Times New Roman" w:hAnsi="Times New Roman" w:cs="Times New Roman"/>
          <w:sz w:val="26"/>
          <w:szCs w:val="26"/>
        </w:rPr>
        <w:t>«</w:t>
      </w:r>
      <w:r w:rsidRPr="005D611E">
        <w:rPr>
          <w:rFonts w:ascii="Times New Roman" w:hAnsi="Times New Roman" w:cs="Times New Roman"/>
          <w:sz w:val="26"/>
          <w:szCs w:val="26"/>
        </w:rPr>
        <w:t>поступающие</w:t>
      </w:r>
      <w:r>
        <w:rPr>
          <w:rFonts w:ascii="Times New Roman" w:hAnsi="Times New Roman" w:cs="Times New Roman"/>
          <w:sz w:val="26"/>
          <w:szCs w:val="26"/>
        </w:rPr>
        <w:t>»</w:t>
      </w:r>
      <w:r w:rsidRPr="005D611E">
        <w:rPr>
          <w:rFonts w:ascii="Times New Roman" w:hAnsi="Times New Roman" w:cs="Times New Roman"/>
          <w:sz w:val="26"/>
          <w:szCs w:val="26"/>
        </w:rPr>
        <w:t>),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554B67C6"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2.6. Примерные формы </w:t>
      </w:r>
      <w:hyperlink r:id="rId14"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договоров</w:t>
        </w:r>
      </w:hyperlink>
      <w:r w:rsidRPr="005D611E">
        <w:rPr>
          <w:rFonts w:ascii="Times New Roman" w:hAnsi="Times New Roman" w:cs="Times New Roman"/>
          <w:sz w:val="26"/>
          <w:szCs w:val="26"/>
        </w:rPr>
        <w:t xml:space="preserve"> о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D8FE8E"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2.7. Сведения, указанные в </w:t>
      </w:r>
      <w:hyperlink r:id="rId15"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договоре</w:t>
        </w:r>
      </w:hyperlink>
      <w:r w:rsidRPr="005D611E">
        <w:rPr>
          <w:rFonts w:ascii="Times New Roman" w:hAnsi="Times New Roman" w:cs="Times New Roman"/>
          <w:sz w:val="26"/>
          <w:szCs w:val="26"/>
        </w:rPr>
        <w:t xml:space="preserve"> о предоставлении платных образовательных услуг, должны соответствовать информации, размещенной на официальном сайте </w:t>
      </w:r>
      <w:r>
        <w:rPr>
          <w:rFonts w:ascii="Times New Roman" w:hAnsi="Times New Roman" w:cs="Times New Roman"/>
          <w:sz w:val="26"/>
          <w:szCs w:val="26"/>
        </w:rPr>
        <w:t>Учреждения</w:t>
      </w:r>
      <w:r w:rsidRPr="005D611E">
        <w:rPr>
          <w:rFonts w:ascii="Times New Roman" w:hAnsi="Times New Roman" w:cs="Times New Roman"/>
          <w:sz w:val="26"/>
          <w:szCs w:val="26"/>
        </w:rPr>
        <w:t xml:space="preserve"> в </w:t>
      </w:r>
      <w:r>
        <w:rPr>
          <w:rFonts w:ascii="Times New Roman" w:hAnsi="Times New Roman" w:cs="Times New Roman"/>
          <w:sz w:val="26"/>
          <w:szCs w:val="26"/>
        </w:rPr>
        <w:t>сети «</w:t>
      </w:r>
      <w:r w:rsidRPr="005D611E">
        <w:rPr>
          <w:rFonts w:ascii="Times New Roman" w:hAnsi="Times New Roman" w:cs="Times New Roman"/>
          <w:sz w:val="26"/>
          <w:szCs w:val="26"/>
        </w:rPr>
        <w:t>Интернет</w:t>
      </w:r>
      <w:r>
        <w:rPr>
          <w:rFonts w:ascii="Times New Roman" w:hAnsi="Times New Roman" w:cs="Times New Roman"/>
          <w:sz w:val="26"/>
          <w:szCs w:val="26"/>
        </w:rPr>
        <w:t>»</w:t>
      </w:r>
      <w:r w:rsidRPr="005D611E">
        <w:rPr>
          <w:rFonts w:ascii="Times New Roman" w:hAnsi="Times New Roman" w:cs="Times New Roman"/>
          <w:sz w:val="26"/>
          <w:szCs w:val="26"/>
        </w:rPr>
        <w:t xml:space="preserve"> на дату заключения </w:t>
      </w:r>
      <w:hyperlink r:id="rId16"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договора</w:t>
        </w:r>
      </w:hyperlink>
      <w:r w:rsidRPr="005D611E">
        <w:rPr>
          <w:rFonts w:ascii="Times New Roman" w:hAnsi="Times New Roman" w:cs="Times New Roman"/>
          <w:sz w:val="26"/>
          <w:szCs w:val="26"/>
        </w:rPr>
        <w:t>.</w:t>
      </w:r>
    </w:p>
    <w:p w14:paraId="47AA6F71" w14:textId="77777777" w:rsidR="00C9279C" w:rsidRPr="005D611E" w:rsidRDefault="00C9279C" w:rsidP="00C9279C">
      <w:pPr>
        <w:pStyle w:val="ConsPlusNormal"/>
        <w:ind w:firstLine="540"/>
        <w:jc w:val="both"/>
        <w:rPr>
          <w:rFonts w:ascii="Times New Roman" w:hAnsi="Times New Roman" w:cs="Times New Roman"/>
          <w:sz w:val="26"/>
          <w:szCs w:val="26"/>
        </w:rPr>
      </w:pPr>
    </w:p>
    <w:p w14:paraId="7082246E" w14:textId="77777777" w:rsidR="00C9279C" w:rsidRPr="0030245B" w:rsidRDefault="00C9279C" w:rsidP="00C9279C">
      <w:pPr>
        <w:pStyle w:val="ConsPlusNormal"/>
        <w:jc w:val="center"/>
        <w:outlineLvl w:val="0"/>
        <w:rPr>
          <w:rFonts w:ascii="Times New Roman" w:hAnsi="Times New Roman" w:cs="Times New Roman"/>
          <w:b/>
          <w:sz w:val="26"/>
          <w:szCs w:val="26"/>
        </w:rPr>
      </w:pPr>
      <w:r w:rsidRPr="0030245B">
        <w:rPr>
          <w:rFonts w:ascii="Times New Roman" w:hAnsi="Times New Roman" w:cs="Times New Roman"/>
          <w:b/>
          <w:sz w:val="26"/>
          <w:szCs w:val="26"/>
        </w:rPr>
        <w:t>3. Ответственность Учреждени</w:t>
      </w:r>
      <w:r>
        <w:rPr>
          <w:rFonts w:ascii="Times New Roman" w:hAnsi="Times New Roman" w:cs="Times New Roman"/>
          <w:b/>
          <w:sz w:val="26"/>
          <w:szCs w:val="26"/>
        </w:rPr>
        <w:t>я</w:t>
      </w:r>
      <w:r w:rsidRPr="0030245B">
        <w:rPr>
          <w:rFonts w:ascii="Times New Roman" w:hAnsi="Times New Roman" w:cs="Times New Roman"/>
          <w:b/>
          <w:sz w:val="26"/>
          <w:szCs w:val="26"/>
        </w:rPr>
        <w:t xml:space="preserve"> и заказчика</w:t>
      </w:r>
    </w:p>
    <w:p w14:paraId="4BBC7CC2" w14:textId="77777777" w:rsidR="00C9279C" w:rsidRPr="005D611E" w:rsidRDefault="00C9279C" w:rsidP="00C9279C">
      <w:pPr>
        <w:pStyle w:val="ConsPlusNormal"/>
        <w:jc w:val="center"/>
        <w:rPr>
          <w:rFonts w:ascii="Times New Roman" w:hAnsi="Times New Roman" w:cs="Times New Roman"/>
          <w:sz w:val="26"/>
          <w:szCs w:val="26"/>
        </w:rPr>
      </w:pPr>
    </w:p>
    <w:p w14:paraId="190AEE6E"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3.1. За неисполнение либо ненадлежащее исполнение обязательств по </w:t>
      </w:r>
      <w:hyperlink r:id="rId17"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договору</w:t>
        </w:r>
      </w:hyperlink>
      <w:r w:rsidRPr="005D611E">
        <w:rPr>
          <w:rFonts w:ascii="Times New Roman" w:hAnsi="Times New Roman" w:cs="Times New Roman"/>
          <w:sz w:val="26"/>
          <w:szCs w:val="26"/>
        </w:rPr>
        <w:t xml:space="preserve"> о предоставлении платных образовательных услуг </w:t>
      </w:r>
      <w:r w:rsidRPr="0030245B">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и заказчик несут ответственность, предусмотренную </w:t>
      </w:r>
      <w:hyperlink r:id="rId18"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договором</w:t>
        </w:r>
      </w:hyperlink>
      <w:r w:rsidRPr="005D611E">
        <w:rPr>
          <w:rFonts w:ascii="Times New Roman" w:hAnsi="Times New Roman" w:cs="Times New Roman"/>
          <w:sz w:val="26"/>
          <w:szCs w:val="26"/>
        </w:rPr>
        <w:t xml:space="preserve"> и законодательством Российской Федерации.</w:t>
      </w:r>
    </w:p>
    <w:p w14:paraId="53699E2B"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5E5B7E8"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а) безвозмездного оказания образовательных услуг;</w:t>
      </w:r>
    </w:p>
    <w:p w14:paraId="28CD026B"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б) соразмерного уменьшения стоимости оказанных платных образовательных услуг;</w:t>
      </w:r>
    </w:p>
    <w:p w14:paraId="5BE2931E"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в) возмещения понесенных им расходов по устранению </w:t>
      </w:r>
      <w:proofErr w:type="gramStart"/>
      <w:r w:rsidRPr="005D611E">
        <w:rPr>
          <w:rFonts w:ascii="Times New Roman" w:hAnsi="Times New Roman" w:cs="Times New Roman"/>
          <w:sz w:val="26"/>
          <w:szCs w:val="26"/>
        </w:rPr>
        <w:t>недостатков</w:t>
      </w:r>
      <w:proofErr w:type="gramEnd"/>
      <w:r w:rsidRPr="005D611E">
        <w:rPr>
          <w:rFonts w:ascii="Times New Roman" w:hAnsi="Times New Roman" w:cs="Times New Roman"/>
          <w:sz w:val="26"/>
          <w:szCs w:val="26"/>
        </w:rPr>
        <w:t xml:space="preserve"> оказанных платных образовательных услуг своими силами или третьими лицами.</w:t>
      </w:r>
    </w:p>
    <w:p w14:paraId="1E32D458"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3.3. Заказчик вправе отказаться от исполнения </w:t>
      </w:r>
      <w:hyperlink r:id="rId19"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договора</w:t>
        </w:r>
      </w:hyperlink>
      <w:r w:rsidRPr="005D611E">
        <w:rPr>
          <w:rFonts w:ascii="Times New Roman" w:hAnsi="Times New Roman" w:cs="Times New Roman"/>
          <w:sz w:val="26"/>
          <w:szCs w:val="26"/>
        </w:rPr>
        <w:t xml:space="preserve"> о предоставлении платных образовательных услуг и потребовать полного возмещения убытков, если в установленный </w:t>
      </w:r>
      <w:hyperlink r:id="rId20"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договором</w:t>
        </w:r>
      </w:hyperlink>
      <w:r w:rsidRPr="005D611E">
        <w:rPr>
          <w:rFonts w:ascii="Times New Roman" w:hAnsi="Times New Roman" w:cs="Times New Roman"/>
          <w:sz w:val="26"/>
          <w:szCs w:val="26"/>
        </w:rPr>
        <w:t xml:space="preserve">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F0903C5"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3.4. Если </w:t>
      </w:r>
      <w:r w:rsidRPr="00470F10">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нарушил</w:t>
      </w:r>
      <w:r>
        <w:rPr>
          <w:rFonts w:ascii="Times New Roman" w:hAnsi="Times New Roman" w:cs="Times New Roman"/>
          <w:sz w:val="26"/>
          <w:szCs w:val="26"/>
        </w:rPr>
        <w:t>о</w:t>
      </w:r>
      <w:r w:rsidRPr="005D611E">
        <w:rPr>
          <w:rFonts w:ascii="Times New Roman" w:hAnsi="Times New Roman" w:cs="Times New Roman"/>
          <w:sz w:val="26"/>
          <w:szCs w:val="26"/>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7E26134"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а) назначить исполнителю новый срок, в течение которого </w:t>
      </w:r>
      <w:r w:rsidRPr="00470F10">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должн</w:t>
      </w:r>
      <w:r>
        <w:rPr>
          <w:rFonts w:ascii="Times New Roman" w:hAnsi="Times New Roman" w:cs="Times New Roman"/>
          <w:sz w:val="26"/>
          <w:szCs w:val="26"/>
        </w:rPr>
        <w:t>о</w:t>
      </w:r>
      <w:r w:rsidRPr="005D611E">
        <w:rPr>
          <w:rFonts w:ascii="Times New Roman" w:hAnsi="Times New Roman" w:cs="Times New Roman"/>
          <w:sz w:val="26"/>
          <w:szCs w:val="26"/>
        </w:rPr>
        <w:t xml:space="preserve"> приступить к оказанию платных образовательных услуг и (или) закончить оказание платных образовательных услуг;</w:t>
      </w:r>
    </w:p>
    <w:p w14:paraId="02B7CA0E" w14:textId="336B226D"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б) поручить оказать платные образовательные услуги третьим лицам за разумную цену и потребовать </w:t>
      </w:r>
      <w:r w:rsidR="00C25C4C" w:rsidRPr="005D611E">
        <w:rPr>
          <w:rFonts w:ascii="Times New Roman" w:hAnsi="Times New Roman" w:cs="Times New Roman"/>
          <w:sz w:val="26"/>
          <w:szCs w:val="26"/>
        </w:rPr>
        <w:t xml:space="preserve">от </w:t>
      </w:r>
      <w:r w:rsidR="00C25C4C">
        <w:rPr>
          <w:rFonts w:ascii="Times New Roman" w:hAnsi="Times New Roman" w:cs="Times New Roman"/>
          <w:sz w:val="26"/>
          <w:szCs w:val="26"/>
        </w:rPr>
        <w:t>Учреждения</w:t>
      </w:r>
      <w:r w:rsidRPr="005D611E">
        <w:rPr>
          <w:rFonts w:ascii="Times New Roman" w:hAnsi="Times New Roman" w:cs="Times New Roman"/>
          <w:sz w:val="26"/>
          <w:szCs w:val="26"/>
        </w:rPr>
        <w:t xml:space="preserve"> возмещения понесенных расходов;</w:t>
      </w:r>
    </w:p>
    <w:p w14:paraId="5FCF3D79"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в) потребовать уменьшения стоимости платных образовательных услуг;</w:t>
      </w:r>
    </w:p>
    <w:p w14:paraId="2C762241"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г) расторгнуть </w:t>
      </w:r>
      <w:hyperlink r:id="rId21"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w:t>
        </w:r>
      </w:hyperlink>
      <w:r w:rsidRPr="005D611E">
        <w:rPr>
          <w:rFonts w:ascii="Times New Roman" w:hAnsi="Times New Roman" w:cs="Times New Roman"/>
          <w:sz w:val="26"/>
          <w:szCs w:val="26"/>
        </w:rPr>
        <w:t>.</w:t>
      </w:r>
    </w:p>
    <w:p w14:paraId="4B0CD32E"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60E750F"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3.6. По инициативе </w:t>
      </w:r>
      <w:r>
        <w:rPr>
          <w:rFonts w:ascii="Times New Roman" w:hAnsi="Times New Roman" w:cs="Times New Roman"/>
          <w:sz w:val="26"/>
          <w:szCs w:val="26"/>
        </w:rPr>
        <w:t>Учреждения</w:t>
      </w:r>
      <w:r w:rsidRPr="005D611E">
        <w:rPr>
          <w:rFonts w:ascii="Times New Roman" w:hAnsi="Times New Roman" w:cs="Times New Roman"/>
          <w:sz w:val="26"/>
          <w:szCs w:val="26"/>
        </w:rPr>
        <w:t xml:space="preserve"> </w:t>
      </w:r>
      <w:hyperlink r:id="rId22" w:tooltip="Форма: Договор об оказании платных образовательных услуг (Подготовлен для системы КонсультантПлюс, 2016){КонсультантПлюс}" w:history="1">
        <w:r w:rsidRPr="005D611E">
          <w:rPr>
            <w:rFonts w:ascii="Times New Roman" w:hAnsi="Times New Roman" w:cs="Times New Roman"/>
            <w:sz w:val="26"/>
            <w:szCs w:val="26"/>
          </w:rPr>
          <w:t>договор</w:t>
        </w:r>
      </w:hyperlink>
      <w:r w:rsidRPr="005D611E">
        <w:rPr>
          <w:rFonts w:ascii="Times New Roman" w:hAnsi="Times New Roman" w:cs="Times New Roman"/>
          <w:sz w:val="26"/>
          <w:szCs w:val="26"/>
        </w:rPr>
        <w:t xml:space="preserve"> о предоставлении платных образовательных услуг может быть расторгнут в одностороннем порядке в следующем случае:</w:t>
      </w:r>
    </w:p>
    <w:p w14:paraId="33ADA920"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а) применение к обучающемуся, достигшему возраста 15 лет, отчисления как меры дисциплинарного взыскания;</w:t>
      </w:r>
    </w:p>
    <w:p w14:paraId="283E00F3"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б) невыполнение обучающимся по профессиональной образовательной программе </w:t>
      </w:r>
      <w:r w:rsidRPr="005D611E">
        <w:rPr>
          <w:rFonts w:ascii="Times New Roman" w:hAnsi="Times New Roman" w:cs="Times New Roman"/>
          <w:sz w:val="26"/>
          <w:szCs w:val="26"/>
        </w:rPr>
        <w:lastRenderedPageBreak/>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DB73953"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291F1732"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г) просрочка оплаты стоимости платных образовательных услуг;</w:t>
      </w:r>
    </w:p>
    <w:p w14:paraId="28C99E53"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9CBA2BA" w14:textId="77777777" w:rsidR="00C9279C" w:rsidRPr="00B6577D" w:rsidRDefault="00C9279C" w:rsidP="00C9279C">
      <w:pPr>
        <w:pStyle w:val="ConsPlusNormal"/>
        <w:ind w:firstLine="540"/>
        <w:jc w:val="both"/>
        <w:rPr>
          <w:rFonts w:ascii="Times New Roman" w:hAnsi="Times New Roman" w:cs="Times New Roman"/>
          <w:b/>
          <w:sz w:val="26"/>
          <w:szCs w:val="26"/>
        </w:rPr>
      </w:pPr>
    </w:p>
    <w:p w14:paraId="742EABD5" w14:textId="77777777" w:rsidR="00C9279C" w:rsidRPr="00B6577D" w:rsidRDefault="00C9279C" w:rsidP="00C9279C">
      <w:pPr>
        <w:pStyle w:val="ConsPlusNormal"/>
        <w:jc w:val="center"/>
        <w:outlineLvl w:val="0"/>
        <w:rPr>
          <w:rFonts w:ascii="Times New Roman" w:hAnsi="Times New Roman" w:cs="Times New Roman"/>
          <w:b/>
          <w:sz w:val="26"/>
          <w:szCs w:val="26"/>
        </w:rPr>
      </w:pPr>
      <w:r w:rsidRPr="00B6577D">
        <w:rPr>
          <w:rFonts w:ascii="Times New Roman" w:hAnsi="Times New Roman" w:cs="Times New Roman"/>
          <w:b/>
          <w:sz w:val="26"/>
          <w:szCs w:val="26"/>
        </w:rPr>
        <w:t>4. Персональные данные</w:t>
      </w:r>
    </w:p>
    <w:p w14:paraId="3D830AA8" w14:textId="77777777" w:rsidR="00C9279C" w:rsidRPr="005D611E" w:rsidRDefault="00C9279C" w:rsidP="00C9279C">
      <w:pPr>
        <w:pStyle w:val="ConsPlusNormal"/>
        <w:ind w:firstLine="540"/>
        <w:jc w:val="both"/>
        <w:rPr>
          <w:rFonts w:ascii="Times New Roman" w:hAnsi="Times New Roman" w:cs="Times New Roman"/>
          <w:sz w:val="26"/>
          <w:szCs w:val="26"/>
        </w:rPr>
      </w:pPr>
    </w:p>
    <w:p w14:paraId="673CA7AB"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4.1. </w:t>
      </w:r>
      <w:r w:rsidRPr="00A3785F">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гарантирует безопасность и конфиденциальность получаемых от заказчиков и используемых при оказании платных услуг персональных данных, в том числе в случае предоставления образовательных займов на банковские карты или с применением электронных технологий.</w:t>
      </w:r>
    </w:p>
    <w:p w14:paraId="1CF946C1"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4.2. При обращении в </w:t>
      </w:r>
      <w:r w:rsidRPr="001608A1">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заказчики представляют достоверные сведения. </w:t>
      </w:r>
      <w:r w:rsidRPr="001608A1">
        <w:rPr>
          <w:rFonts w:ascii="Times New Roman" w:hAnsi="Times New Roman" w:cs="Times New Roman"/>
          <w:sz w:val="26"/>
          <w:szCs w:val="26"/>
        </w:rPr>
        <w:t xml:space="preserve">Учреждение </w:t>
      </w:r>
      <w:r w:rsidRPr="005D611E">
        <w:rPr>
          <w:rFonts w:ascii="Times New Roman" w:hAnsi="Times New Roman" w:cs="Times New Roman"/>
          <w:sz w:val="26"/>
          <w:szCs w:val="26"/>
        </w:rPr>
        <w:t>вправе проверять достоверность представленных сведений.</w:t>
      </w:r>
    </w:p>
    <w:p w14:paraId="221C28B7"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4.3. </w:t>
      </w:r>
      <w:r w:rsidRPr="00876672">
        <w:rPr>
          <w:rFonts w:ascii="Times New Roman" w:hAnsi="Times New Roman" w:cs="Times New Roman"/>
          <w:sz w:val="26"/>
          <w:szCs w:val="26"/>
        </w:rPr>
        <w:t>Учреждение</w:t>
      </w:r>
      <w:r w:rsidRPr="005D611E">
        <w:rPr>
          <w:rFonts w:ascii="Times New Roman" w:hAnsi="Times New Roman" w:cs="Times New Roman"/>
          <w:sz w:val="26"/>
          <w:szCs w:val="26"/>
        </w:rPr>
        <w:t xml:space="preserve">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w:t>
      </w:r>
    </w:p>
    <w:p w14:paraId="2D52BCB6"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4.4. Обработка персональных данных возможна только с письменного согласия заказчиков.</w:t>
      </w:r>
    </w:p>
    <w:p w14:paraId="5A1E6FDA"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4.5. Согласие заказчика не требуется в следующих случаях:</w:t>
      </w:r>
    </w:p>
    <w:p w14:paraId="5CB5E0F3"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персональные данные являются общедоступными;</w:t>
      </w:r>
    </w:p>
    <w:p w14:paraId="4883B38D"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обработка персональных данн</w:t>
      </w:r>
      <w:r>
        <w:rPr>
          <w:rFonts w:ascii="Times New Roman" w:hAnsi="Times New Roman" w:cs="Times New Roman"/>
          <w:sz w:val="26"/>
          <w:szCs w:val="26"/>
        </w:rPr>
        <w:t>ых осуществляется на основании Ф</w:t>
      </w:r>
      <w:r w:rsidRPr="005D611E">
        <w:rPr>
          <w:rFonts w:ascii="Times New Roman" w:hAnsi="Times New Roman" w:cs="Times New Roman"/>
          <w:sz w:val="26"/>
          <w:szCs w:val="26"/>
        </w:rPr>
        <w:t xml:space="preserve">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w:t>
      </w:r>
      <w:r>
        <w:rPr>
          <w:rFonts w:ascii="Times New Roman" w:hAnsi="Times New Roman" w:cs="Times New Roman"/>
          <w:sz w:val="26"/>
          <w:szCs w:val="26"/>
        </w:rPr>
        <w:t>Учреждения</w:t>
      </w:r>
      <w:r w:rsidRPr="005D611E">
        <w:rPr>
          <w:rFonts w:ascii="Times New Roman" w:hAnsi="Times New Roman" w:cs="Times New Roman"/>
          <w:sz w:val="26"/>
          <w:szCs w:val="26"/>
        </w:rPr>
        <w:t>;</w:t>
      </w:r>
    </w:p>
    <w:p w14:paraId="7F8C09ED"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14:paraId="3A65C3E8"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D196A07"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14:paraId="03058B14" w14:textId="77777777" w:rsidR="00C9279C" w:rsidRPr="005D611E" w:rsidRDefault="00C9279C" w:rsidP="00C9279C">
      <w:pPr>
        <w:pStyle w:val="ConsPlusNormal"/>
        <w:jc w:val="center"/>
        <w:rPr>
          <w:rFonts w:ascii="Times New Roman" w:hAnsi="Times New Roman" w:cs="Times New Roman"/>
          <w:sz w:val="26"/>
          <w:szCs w:val="26"/>
        </w:rPr>
      </w:pPr>
    </w:p>
    <w:p w14:paraId="06B52D8D" w14:textId="77777777" w:rsidR="00C9279C" w:rsidRPr="006B57BD" w:rsidRDefault="00C9279C" w:rsidP="00C9279C">
      <w:pPr>
        <w:pStyle w:val="ConsPlusNormal"/>
        <w:jc w:val="center"/>
        <w:outlineLvl w:val="0"/>
        <w:rPr>
          <w:rFonts w:ascii="Times New Roman" w:hAnsi="Times New Roman" w:cs="Times New Roman"/>
          <w:b/>
          <w:sz w:val="26"/>
          <w:szCs w:val="26"/>
        </w:rPr>
      </w:pPr>
      <w:r w:rsidRPr="006B57BD">
        <w:rPr>
          <w:rFonts w:ascii="Times New Roman" w:hAnsi="Times New Roman" w:cs="Times New Roman"/>
          <w:b/>
          <w:sz w:val="26"/>
          <w:szCs w:val="26"/>
        </w:rPr>
        <w:t>5. Ответственность за нарушение Положения</w:t>
      </w:r>
    </w:p>
    <w:p w14:paraId="6FA11EF0" w14:textId="77777777" w:rsidR="00C9279C" w:rsidRPr="005D611E" w:rsidRDefault="00C9279C" w:rsidP="00C9279C">
      <w:pPr>
        <w:pStyle w:val="ConsPlusNormal"/>
        <w:ind w:firstLine="540"/>
        <w:jc w:val="both"/>
        <w:rPr>
          <w:rFonts w:ascii="Times New Roman" w:hAnsi="Times New Roman" w:cs="Times New Roman"/>
          <w:sz w:val="26"/>
          <w:szCs w:val="26"/>
        </w:rPr>
      </w:pPr>
    </w:p>
    <w:p w14:paraId="132CCE2C" w14:textId="77777777" w:rsidR="00C9279C" w:rsidRPr="005D611E" w:rsidRDefault="00C9279C" w:rsidP="00C9279C">
      <w:pPr>
        <w:pStyle w:val="ConsPlusNormal"/>
        <w:ind w:firstLine="540"/>
        <w:jc w:val="both"/>
        <w:rPr>
          <w:rFonts w:ascii="Times New Roman" w:hAnsi="Times New Roman" w:cs="Times New Roman"/>
          <w:sz w:val="26"/>
          <w:szCs w:val="26"/>
        </w:rPr>
      </w:pPr>
      <w:r w:rsidRPr="005D611E">
        <w:rPr>
          <w:rFonts w:ascii="Times New Roman" w:hAnsi="Times New Roman" w:cs="Times New Roman"/>
          <w:sz w:val="26"/>
          <w:szCs w:val="26"/>
        </w:rPr>
        <w:t xml:space="preserve">5.1. Руководитель и сотрудники </w:t>
      </w:r>
      <w:r>
        <w:rPr>
          <w:rFonts w:ascii="Times New Roman" w:hAnsi="Times New Roman" w:cs="Times New Roman"/>
          <w:sz w:val="26"/>
          <w:szCs w:val="26"/>
        </w:rPr>
        <w:t>Учреждения</w:t>
      </w:r>
      <w:r w:rsidRPr="005D611E">
        <w:rPr>
          <w:rFonts w:ascii="Times New Roman" w:hAnsi="Times New Roman" w:cs="Times New Roman"/>
          <w:sz w:val="26"/>
          <w:szCs w:val="26"/>
        </w:rPr>
        <w:t xml:space="preserve"> за нарушение порядка оказания платных образовательных услуг несут административную ответственность по </w:t>
      </w:r>
      <w:hyperlink r:id="rId23"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sidRPr="005D611E">
          <w:rPr>
            <w:rFonts w:ascii="Times New Roman" w:hAnsi="Times New Roman" w:cs="Times New Roman"/>
            <w:sz w:val="26"/>
            <w:szCs w:val="26"/>
          </w:rPr>
          <w:t>ст. 19.30</w:t>
        </w:r>
      </w:hyperlink>
      <w:r w:rsidRPr="005D611E">
        <w:rPr>
          <w:rFonts w:ascii="Times New Roman" w:hAnsi="Times New Roman" w:cs="Times New Roman"/>
          <w:sz w:val="26"/>
          <w:szCs w:val="26"/>
        </w:rPr>
        <w:t xml:space="preserve"> Кодекса Российской Федерации об административных правонарушениях.</w:t>
      </w:r>
    </w:p>
    <w:p w14:paraId="38EE3564" w14:textId="77777777" w:rsidR="00C9279C" w:rsidRPr="005D611E" w:rsidRDefault="00C9279C" w:rsidP="00C9279C">
      <w:pPr>
        <w:pStyle w:val="ConsPlusNormal"/>
        <w:ind w:firstLine="540"/>
        <w:jc w:val="both"/>
        <w:rPr>
          <w:rFonts w:ascii="Times New Roman" w:hAnsi="Times New Roman" w:cs="Times New Roman"/>
          <w:sz w:val="26"/>
          <w:szCs w:val="26"/>
        </w:rPr>
      </w:pPr>
    </w:p>
    <w:p w14:paraId="25831B24" w14:textId="77777777" w:rsidR="00C95B94" w:rsidRDefault="00BE5E27"/>
    <w:sectPr w:rsidR="00C95B94" w:rsidSect="00687480">
      <w:headerReference w:type="default" r:id="rId24"/>
      <w:footerReference w:type="default" r:id="rId25"/>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C806" w14:textId="77777777" w:rsidR="00BE5E27" w:rsidRDefault="00BE5E27" w:rsidP="00CA2934">
      <w:pPr>
        <w:spacing w:after="0" w:line="240" w:lineRule="auto"/>
      </w:pPr>
      <w:r>
        <w:separator/>
      </w:r>
    </w:p>
  </w:endnote>
  <w:endnote w:type="continuationSeparator" w:id="0">
    <w:p w14:paraId="363841C5" w14:textId="77777777" w:rsidR="00BE5E27" w:rsidRDefault="00BE5E27" w:rsidP="00CA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A340" w14:textId="77777777" w:rsidR="003B6551" w:rsidRDefault="00BE5E2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CF1F" w14:textId="77777777" w:rsidR="00BE5E27" w:rsidRDefault="00BE5E27" w:rsidP="00CA2934">
      <w:pPr>
        <w:spacing w:after="0" w:line="240" w:lineRule="auto"/>
      </w:pPr>
      <w:r>
        <w:separator/>
      </w:r>
    </w:p>
  </w:footnote>
  <w:footnote w:type="continuationSeparator" w:id="0">
    <w:p w14:paraId="30CE359C" w14:textId="77777777" w:rsidR="00BE5E27" w:rsidRDefault="00BE5E27" w:rsidP="00CA2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81DF" w14:textId="77777777" w:rsidR="003B6551" w:rsidRDefault="00BE5E2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279C"/>
    <w:rsid w:val="005C489E"/>
    <w:rsid w:val="005F28C2"/>
    <w:rsid w:val="0063607C"/>
    <w:rsid w:val="006C0007"/>
    <w:rsid w:val="0081641C"/>
    <w:rsid w:val="00956161"/>
    <w:rsid w:val="009A10AB"/>
    <w:rsid w:val="00BE5E27"/>
    <w:rsid w:val="00C25C4C"/>
    <w:rsid w:val="00C9279C"/>
    <w:rsid w:val="00CA2934"/>
    <w:rsid w:val="00E23617"/>
    <w:rsid w:val="00E5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BA7"/>
  <w15:docId w15:val="{C317FCFC-A307-4EC0-8224-57ACA34E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9C"/>
    <w:pPr>
      <w:spacing w:after="200"/>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79C"/>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279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Default">
    <w:name w:val="Default"/>
    <w:rsid w:val="005F28C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1835CBD526FB97BFBFA2734DB2AD8A9F13C2E44391366DEBE8416s3NBL" TargetMode="External"/><Relationship Id="rId13" Type="http://schemas.openxmlformats.org/officeDocument/2006/relationships/hyperlink" Target="consultantplus://offline/ref=AA41835CBD526FB97BFBFA2734DB2AD8A9F13C2E44391366DEBE8416s3NBL" TargetMode="External"/><Relationship Id="rId18" Type="http://schemas.openxmlformats.org/officeDocument/2006/relationships/hyperlink" Target="consultantplus://offline/ref=AA41835CBD526FB97BFBFA2734DB2AD8A9F13C2E44391366DEBE8416s3NB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A41835CBD526FB97BFBFA2734DB2AD8A9F13C2E44391366DEBE8416s3NBL" TargetMode="External"/><Relationship Id="rId7" Type="http://schemas.openxmlformats.org/officeDocument/2006/relationships/hyperlink" Target="consultantplus://offline/ref=AA41835CBD526FB97BFBFA2734DB2AD8A9F13C2E44391366DEBE8416s3NBL" TargetMode="External"/><Relationship Id="rId12" Type="http://schemas.openxmlformats.org/officeDocument/2006/relationships/hyperlink" Target="consultantplus://offline/ref=AA41835CBD526FB97BFBFA2734DB2AD8A9F13C2E44391366DEBE8416s3NBL" TargetMode="External"/><Relationship Id="rId17" Type="http://schemas.openxmlformats.org/officeDocument/2006/relationships/hyperlink" Target="consultantplus://offline/ref=AA41835CBD526FB97BFBFA2734DB2AD8A9F13C2E44391366DEBE8416s3NB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AA41835CBD526FB97BFBFA2734DB2AD8A9F13C2E44391366DEBE8416s3NBL" TargetMode="External"/><Relationship Id="rId20" Type="http://schemas.openxmlformats.org/officeDocument/2006/relationships/hyperlink" Target="consultantplus://offline/ref=AA41835CBD526FB97BFBFA2734DB2AD8A9F13C2E44391366DEBE8416s3NBL"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consultantplus://offline/ref=AA41835CBD526FB97BFBFA2734DB2AD8A9F13C2E44391366DEBE8416s3NB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A41835CBD526FB97BFBFA2734DB2AD8A9F13C2E44391366DEBE8416s3NBL" TargetMode="External"/><Relationship Id="rId23" Type="http://schemas.openxmlformats.org/officeDocument/2006/relationships/hyperlink" Target="consultantplus://offline/ref=AA41835CBD526FB97BFBE62733DB2AD8A9F4382843364E6CD6E788143C81B92571E864545D02s0N3L" TargetMode="External"/><Relationship Id="rId10" Type="http://schemas.openxmlformats.org/officeDocument/2006/relationships/hyperlink" Target="consultantplus://offline/ref=AA41835CBD526FB97BFBE62733DB2AD8A9F43A29433B4E6CD6E788143Cs8N1L" TargetMode="External"/><Relationship Id="rId19" Type="http://schemas.openxmlformats.org/officeDocument/2006/relationships/hyperlink" Target="consultantplus://offline/ref=AA41835CBD526FB97BFBFA2734DB2AD8A9F13C2E44391366DEBE8416s3NBL" TargetMode="External"/><Relationship Id="rId4" Type="http://schemas.openxmlformats.org/officeDocument/2006/relationships/footnotes" Target="footnotes.xml"/><Relationship Id="rId9" Type="http://schemas.openxmlformats.org/officeDocument/2006/relationships/hyperlink" Target="consultantplus://offline/ref=AA41835CBD526FB97BFBE62733DB2AD8A9F43B2344374E6CD6E788143Cs8N1L" TargetMode="External"/><Relationship Id="rId14" Type="http://schemas.openxmlformats.org/officeDocument/2006/relationships/hyperlink" Target="consultantplus://offline/ref=AA41835CBD526FB97BFBFA2734DB2AD8A9F13C2E44391366DEBE8416s3NBL" TargetMode="External"/><Relationship Id="rId22" Type="http://schemas.openxmlformats.org/officeDocument/2006/relationships/hyperlink" Target="consultantplus://offline/ref=AA41835CBD526FB97BFBFA2734DB2AD8A9F13C2E44391366DEBE8416s3N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Добытко</cp:lastModifiedBy>
  <cp:revision>6</cp:revision>
  <cp:lastPrinted>2021-12-09T15:43:00Z</cp:lastPrinted>
  <dcterms:created xsi:type="dcterms:W3CDTF">2021-10-21T04:38:00Z</dcterms:created>
  <dcterms:modified xsi:type="dcterms:W3CDTF">2021-12-12T15:56:00Z</dcterms:modified>
</cp:coreProperties>
</file>